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Intro:</w:t>
      </w:r>
    </w:p>
    <w:p w:rsidR="00000000" w:rsidDel="00000000" w:rsidP="00000000" w:rsidRDefault="00000000" w:rsidRPr="00000000" w14:paraId="00000002">
      <w:pPr>
        <w:rPr/>
      </w:pPr>
      <w:r w:rsidDel="00000000" w:rsidR="00000000" w:rsidRPr="00000000">
        <w:rPr>
          <w:rtl w:val="0"/>
        </w:rPr>
        <w:t xml:space="preserve">As we cannot test the lens design on a human retina our solution is to test it on an image that would be in the same place as an image from the retina would be in front of the eye. At where M=2.1 on the diagram below:</w:t>
      </w:r>
    </w:p>
    <w:p w:rsidR="00000000" w:rsidDel="00000000" w:rsidP="00000000" w:rsidRDefault="00000000" w:rsidRPr="00000000" w14:paraId="00000003">
      <w:pPr>
        <w:rPr/>
      </w:pPr>
      <w:r w:rsidDel="00000000" w:rsidR="00000000" w:rsidRPr="00000000">
        <w:rPr>
          <w:rtl w:val="0"/>
        </w:rPr>
        <w:t xml:space="preserve">We decided to use a ruler as we knew the image we were trying to obtain at this point was of the size of 21mm therefore depending on the images received of the ruler we could tell whether the magnification and whether the focus was correct.</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Picture of Setup:</w:t>
      </w:r>
    </w:p>
    <w:p w:rsidR="00000000" w:rsidDel="00000000" w:rsidP="00000000" w:rsidRDefault="00000000" w:rsidRPr="00000000" w14:paraId="00000006">
      <w:pPr>
        <w:numPr>
          <w:ilvl w:val="0"/>
          <w:numId w:val="2"/>
        </w:numPr>
        <w:ind w:left="720" w:hanging="360"/>
        <w:rPr>
          <w:b w:val="1"/>
          <w:u w:val="none"/>
        </w:rPr>
      </w:pPr>
      <w:r w:rsidDel="00000000" w:rsidR="00000000" w:rsidRPr="00000000">
        <w:rPr>
          <w:b w:val="1"/>
          <w:rtl w:val="0"/>
        </w:rPr>
        <w:t xml:space="preserve">Initial Design setup</w:t>
      </w:r>
    </w:p>
    <w:p w:rsidR="00000000" w:rsidDel="00000000" w:rsidP="00000000" w:rsidRDefault="00000000" w:rsidRPr="00000000" w14:paraId="00000007">
      <w:pPr>
        <w:ind w:left="720" w:firstLine="0"/>
        <w:rPr>
          <w:b w:val="1"/>
        </w:rPr>
      </w:pPr>
      <w:r w:rsidDel="00000000" w:rsidR="00000000" w:rsidRPr="00000000">
        <w:rPr>
          <w:rtl w:val="0"/>
        </w:rPr>
      </w:r>
    </w:p>
    <w:p w:rsidR="00000000" w:rsidDel="00000000" w:rsidP="00000000" w:rsidRDefault="00000000" w:rsidRPr="00000000" w14:paraId="00000008">
      <w:pPr>
        <w:ind w:left="720" w:firstLine="0"/>
        <w:rPr>
          <w:b w:val="1"/>
        </w:rPr>
      </w:pPr>
      <w:r w:rsidDel="00000000" w:rsidR="00000000" w:rsidRPr="00000000">
        <w:rPr>
          <w:rtl w:val="0"/>
        </w:rPr>
      </w:r>
    </w:p>
    <w:p w:rsidR="00000000" w:rsidDel="00000000" w:rsidP="00000000" w:rsidRDefault="00000000" w:rsidRPr="00000000" w14:paraId="00000009">
      <w:pPr>
        <w:numPr>
          <w:ilvl w:val="0"/>
          <w:numId w:val="2"/>
        </w:numPr>
        <w:ind w:left="720" w:hanging="360"/>
        <w:rPr>
          <w:b w:val="1"/>
          <w:u w:val="none"/>
        </w:rPr>
      </w:pPr>
      <w:r w:rsidDel="00000000" w:rsidR="00000000" w:rsidRPr="00000000">
        <w:rPr>
          <w:b w:val="1"/>
          <w:rtl w:val="0"/>
        </w:rPr>
        <w:t xml:space="preserve">FinalDesign Setup</w:t>
      </w:r>
    </w:p>
    <w:p w:rsidR="00000000" w:rsidDel="00000000" w:rsidP="00000000" w:rsidRDefault="00000000" w:rsidRPr="00000000" w14:paraId="0000000A">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152400</wp:posOffset>
            </wp:positionV>
            <wp:extent cx="2852738" cy="2213004"/>
            <wp:effectExtent b="0" l="0" r="0" t="0"/>
            <wp:wrapTopAndBottom distB="114300" distT="114300"/>
            <wp:docPr id="10"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2852738" cy="2213004"/>
                    </a:xfrm>
                    <a:prstGeom prst="rect"/>
                    <a:ln/>
                  </pic:spPr>
                </pic:pic>
              </a:graphicData>
            </a:graphic>
          </wp:anchor>
        </w:drawing>
      </w:r>
    </w:p>
    <w:p w:rsidR="00000000" w:rsidDel="00000000" w:rsidP="00000000" w:rsidRDefault="00000000" w:rsidRPr="00000000" w14:paraId="0000000B">
      <w:pPr>
        <w:rPr>
          <w:b w:val="1"/>
        </w:rPr>
      </w:pPr>
      <w:r w:rsidDel="00000000" w:rsidR="00000000" w:rsidRPr="00000000">
        <w:rPr>
          <w:b w:val="1"/>
          <w:rtl w:val="0"/>
        </w:rPr>
        <w:t xml:space="preserve">Results:</w:t>
      </w:r>
    </w:p>
    <w:p w:rsidR="00000000" w:rsidDel="00000000" w:rsidP="00000000" w:rsidRDefault="00000000" w:rsidRPr="00000000" w14:paraId="0000000C">
      <w:pPr>
        <w:numPr>
          <w:ilvl w:val="0"/>
          <w:numId w:val="1"/>
        </w:numPr>
        <w:ind w:left="720" w:hanging="360"/>
        <w:rPr>
          <w:b w:val="1"/>
          <w:u w:val="none"/>
        </w:rPr>
      </w:pPr>
      <w:r w:rsidDel="00000000" w:rsidR="00000000" w:rsidRPr="00000000">
        <w:rPr>
          <w:b w:val="1"/>
          <w:rtl w:val="0"/>
        </w:rPr>
        <w:t xml:space="preserve">Initial Design Setup</w:t>
      </w:r>
    </w:p>
    <w:p w:rsidR="00000000" w:rsidDel="00000000" w:rsidP="00000000" w:rsidRDefault="00000000" w:rsidRPr="00000000" w14:paraId="0000000D">
      <w:pPr>
        <w:ind w:left="720" w:firstLine="0"/>
        <w:rPr>
          <w:b w:val="1"/>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4.8333333333333"/>
        <w:gridCol w:w="1384.8333333333333"/>
        <w:gridCol w:w="1384.8333333333333"/>
        <w:gridCol w:w="1384.8333333333333"/>
        <w:gridCol w:w="1384.8333333333333"/>
        <w:gridCol w:w="1384.8333333333333"/>
        <w:tblGridChange w:id="0">
          <w:tblGrid>
            <w:gridCol w:w="1384.8333333333333"/>
            <w:gridCol w:w="1384.8333333333333"/>
            <w:gridCol w:w="1384.8333333333333"/>
            <w:gridCol w:w="1384.8333333333333"/>
            <w:gridCol w:w="1384.8333333333333"/>
            <w:gridCol w:w="138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rPr>
            </w:pPr>
            <w:r w:rsidDel="00000000" w:rsidR="00000000" w:rsidRPr="00000000">
              <w:rPr>
                <w:b w:val="1"/>
                <w:rtl w:val="0"/>
              </w:rPr>
              <w:t xml:space="preserve">Distance of Lens 1 (pink) from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rPr>
            </w:pPr>
            <w:r w:rsidDel="00000000" w:rsidR="00000000" w:rsidRPr="00000000">
              <w:rPr>
                <w:b w:val="1"/>
                <w:rtl w:val="0"/>
              </w:rPr>
              <w:t xml:space="preserve">243mm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b w:val="1"/>
              </w:rPr>
            </w:pPr>
            <w:r w:rsidDel="00000000" w:rsidR="00000000" w:rsidRPr="00000000">
              <w:rPr>
                <w:b w:val="1"/>
                <w:rtl w:val="0"/>
              </w:rPr>
              <w:t xml:space="preserve">196mm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b w:val="1"/>
              </w:rPr>
            </w:pPr>
            <w:r w:rsidDel="00000000" w:rsidR="00000000" w:rsidRPr="00000000">
              <w:rPr>
                <w:b w:val="1"/>
                <w:rtl w:val="0"/>
              </w:rPr>
              <w:t xml:space="preserve">141mm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b w:val="1"/>
              </w:rPr>
            </w:pPr>
            <w:r w:rsidDel="00000000" w:rsidR="00000000" w:rsidRPr="00000000">
              <w:rPr>
                <w:b w:val="1"/>
                <w:rtl w:val="0"/>
              </w:rPr>
              <w:t xml:space="preserve">104mm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rPr>
            </w:pPr>
            <w:r w:rsidDel="00000000" w:rsidR="00000000" w:rsidRPr="00000000">
              <w:rPr>
                <w:b w:val="1"/>
                <w:rtl w:val="0"/>
              </w:rPr>
              <w:t xml:space="preserve">168mm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b w:val="1"/>
              </w:rPr>
            </w:pPr>
            <w:r w:rsidDel="00000000" w:rsidR="00000000" w:rsidRPr="00000000">
              <w:rPr>
                <w:b w:val="1"/>
                <w:rtl w:val="0"/>
              </w:rPr>
              <w:t xml:space="preserve">Lens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rPr>
            </w:pPr>
            <w:r w:rsidDel="00000000" w:rsidR="00000000" w:rsidRPr="00000000">
              <w:rPr>
                <w:b w:val="1"/>
              </w:rPr>
              <w:drawing>
                <wp:inline distB="114300" distT="114300" distL="114300" distR="114300">
                  <wp:extent cx="742950" cy="5588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742950" cy="55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b w:val="1"/>
              </w:rPr>
            </w:pPr>
            <w:r w:rsidDel="00000000" w:rsidR="00000000" w:rsidRPr="00000000">
              <w:rPr>
                <w:b w:val="1"/>
              </w:rPr>
              <w:drawing>
                <wp:inline distB="114300" distT="114300" distL="114300" distR="114300">
                  <wp:extent cx="742950" cy="5588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42950" cy="55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b w:val="1"/>
              </w:rPr>
            </w:pPr>
            <w:r w:rsidDel="00000000" w:rsidR="00000000" w:rsidRPr="00000000">
              <w:rPr>
                <w:b w:val="1"/>
              </w:rPr>
              <w:drawing>
                <wp:inline distB="114300" distT="114300" distL="114300" distR="114300">
                  <wp:extent cx="742950" cy="5715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429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b w:val="1"/>
              </w:rPr>
            </w:pPr>
            <w:r w:rsidDel="00000000" w:rsidR="00000000" w:rsidRPr="00000000">
              <w:rPr>
                <w:b w:val="1"/>
              </w:rPr>
              <w:drawing>
                <wp:inline distB="114300" distT="114300" distL="114300" distR="114300">
                  <wp:extent cx="742950" cy="5715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7429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b w:val="1"/>
              </w:rPr>
            </w:pPr>
            <w:r w:rsidDel="00000000" w:rsidR="00000000" w:rsidRPr="00000000">
              <w:rPr>
                <w:b w:val="1"/>
              </w:rPr>
              <w:drawing>
                <wp:inline distB="114300" distT="114300" distL="114300" distR="114300">
                  <wp:extent cx="742950" cy="558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7429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b w:val="1"/>
              </w:rPr>
            </w:pPr>
            <w:r w:rsidDel="00000000" w:rsidR="00000000" w:rsidRPr="00000000">
              <w:rPr>
                <w:b w:val="1"/>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b w:val="1"/>
              </w:rPr>
            </w:pPr>
            <w:r w:rsidDel="00000000" w:rsidR="00000000" w:rsidRPr="00000000">
              <w:rPr>
                <w:b w:val="1"/>
                <w:rtl w:val="0"/>
              </w:rPr>
              <w:t xml:space="preserve">No focussed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b w:val="1"/>
              </w:rPr>
            </w:pPr>
            <w:r w:rsidDel="00000000" w:rsidR="00000000" w:rsidRPr="00000000">
              <w:rPr>
                <w:b w:val="1"/>
                <w:rtl w:val="0"/>
              </w:rPr>
              <w:t xml:space="preserve">No focussed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rPr>
            </w:pPr>
            <w:r w:rsidDel="00000000" w:rsidR="00000000" w:rsidRPr="00000000">
              <w:rPr>
                <w:b w:val="1"/>
                <w:rtl w:val="0"/>
              </w:rPr>
              <w:t xml:space="preserve">No focussed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b w:val="1"/>
              </w:rPr>
            </w:pPr>
            <w:r w:rsidDel="00000000" w:rsidR="00000000" w:rsidRPr="00000000">
              <w:rPr>
                <w:b w:val="1"/>
                <w:rtl w:val="0"/>
              </w:rPr>
              <w:t xml:space="preserve">No focussed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rPr>
            </w:pPr>
            <w:r w:rsidDel="00000000" w:rsidR="00000000" w:rsidRPr="00000000">
              <w:rPr>
                <w:b w:val="1"/>
                <w:rtl w:val="0"/>
              </w:rPr>
              <w:t xml:space="preserve">Focussed at M=1</w:t>
            </w:r>
          </w:p>
        </w:tc>
      </w:tr>
    </w:tbl>
    <w:p w:rsidR="00000000" w:rsidDel="00000000" w:rsidP="00000000" w:rsidRDefault="00000000" w:rsidRPr="00000000" w14:paraId="00000020">
      <w:pPr>
        <w:ind w:left="720" w:firstLine="0"/>
        <w:rPr>
          <w:b w:val="1"/>
        </w:rPr>
      </w:pPr>
      <w:r w:rsidDel="00000000" w:rsidR="00000000" w:rsidRPr="00000000">
        <w:rPr>
          <w:rtl w:val="0"/>
        </w:rPr>
      </w:r>
    </w:p>
    <w:p w:rsidR="00000000" w:rsidDel="00000000" w:rsidP="00000000" w:rsidRDefault="00000000" w:rsidRPr="00000000" w14:paraId="00000021">
      <w:pPr>
        <w:numPr>
          <w:ilvl w:val="0"/>
          <w:numId w:val="1"/>
        </w:numPr>
        <w:ind w:left="720" w:hanging="360"/>
        <w:rPr>
          <w:b w:val="1"/>
          <w:u w:val="none"/>
        </w:rPr>
      </w:pPr>
      <w:r w:rsidDel="00000000" w:rsidR="00000000" w:rsidRPr="00000000">
        <w:rPr>
          <w:b w:val="1"/>
          <w:rtl w:val="0"/>
        </w:rPr>
        <w:t xml:space="preserve">Final Design Setup</w:t>
      </w:r>
    </w:p>
    <w:p w:rsidR="00000000" w:rsidDel="00000000" w:rsidP="00000000" w:rsidRDefault="00000000" w:rsidRPr="00000000" w14:paraId="00000022">
      <w:pPr>
        <w:ind w:left="720" w:firstLine="0"/>
        <w:rPr>
          <w:b w:val="1"/>
        </w:rPr>
      </w:pPr>
      <w:r w:rsidDel="00000000" w:rsidR="00000000" w:rsidRPr="00000000">
        <w:rPr>
          <w:rtl w:val="0"/>
        </w:rPr>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620"/>
        <w:gridCol w:w="1485"/>
        <w:gridCol w:w="1515"/>
        <w:gridCol w:w="1530"/>
        <w:gridCol w:w="1275"/>
        <w:tblGridChange w:id="0">
          <w:tblGrid>
            <w:gridCol w:w="855"/>
            <w:gridCol w:w="1620"/>
            <w:gridCol w:w="1485"/>
            <w:gridCol w:w="1515"/>
            <w:gridCol w:w="153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Distance of Lens 1 (pink) from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125mm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140mm</w:t>
            </w:r>
          </w:p>
        </w:tc>
      </w:tr>
      <w:tr>
        <w:trPr>
          <w:cantSplit w:val="0"/>
          <w:trHeight w:val="1471.62109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Lens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871538" cy="762595"/>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871538" cy="762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rPr>
            </w:pPr>
            <w:r w:rsidDel="00000000" w:rsidR="00000000" w:rsidRPr="00000000">
              <w:rPr>
                <w:b w:val="1"/>
              </w:rPr>
              <w:drawing>
                <wp:inline distB="114300" distT="114300" distL="114300" distR="114300">
                  <wp:extent cx="742950" cy="7239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7429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rPr>
            </w:pPr>
            <w:r w:rsidDel="00000000" w:rsidR="00000000" w:rsidRPr="00000000">
              <w:rPr>
                <w:b w:val="1"/>
              </w:rPr>
              <w:drawing>
                <wp:inline distB="114300" distT="114300" distL="114300" distR="114300">
                  <wp:extent cx="742950" cy="647700"/>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7429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b w:val="1"/>
              </w:rPr>
              <w:drawing>
                <wp:inline distB="114300" distT="114300" distL="114300" distR="114300">
                  <wp:extent cx="742950" cy="6731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7429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rPr>
            </w:pPr>
            <w:r w:rsidDel="00000000" w:rsidR="00000000" w:rsidRPr="00000000">
              <w:rPr>
                <w:b w:val="1"/>
              </w:rPr>
              <w:drawing>
                <wp:inline distB="114300" distT="114300" distL="114300" distR="114300">
                  <wp:extent cx="742950" cy="72390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742950" cy="72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Focussed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4mm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unfocussed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unfocussed</w:t>
            </w:r>
          </w:p>
          <w:p w:rsidR="00000000" w:rsidDel="00000000" w:rsidP="00000000" w:rsidRDefault="00000000" w:rsidRPr="00000000" w14:paraId="000000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unfocussed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Focussed</w:t>
            </w:r>
          </w:p>
          <w:p w:rsidR="00000000" w:rsidDel="00000000" w:rsidP="00000000" w:rsidRDefault="00000000" w:rsidRPr="00000000" w14:paraId="00000037">
            <w:pPr>
              <w:widowControl w:val="0"/>
              <w:spacing w:line="240" w:lineRule="auto"/>
              <w:rPr/>
            </w:pPr>
            <w:r w:rsidDel="00000000" w:rsidR="00000000" w:rsidRPr="00000000">
              <w:rPr>
                <w:rtl w:val="0"/>
              </w:rPr>
              <w:t xml:space="preserve">10mm visible</w:t>
            </w:r>
          </w:p>
        </w:tc>
      </w:tr>
    </w:tbl>
    <w:p w:rsidR="00000000" w:rsidDel="00000000" w:rsidP="00000000" w:rsidRDefault="00000000" w:rsidRPr="00000000" w14:paraId="00000038">
      <w:pPr>
        <w:ind w:left="720" w:firstLine="0"/>
        <w:rPr>
          <w:b w:val="1"/>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